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77" w:rsidRPr="00A641E7" w:rsidRDefault="00A641E7" w:rsidP="00A641E7">
      <w:pPr>
        <w:spacing w:after="0"/>
        <w:rPr>
          <w:rFonts w:ascii="Times New Roman" w:hAnsi="Times New Roman" w:cs="Times New Roman"/>
          <w:b/>
        </w:rPr>
      </w:pPr>
      <w:r w:rsidRPr="00A641E7">
        <w:rPr>
          <w:rFonts w:ascii="Times New Roman" w:hAnsi="Times New Roman" w:cs="Times New Roman"/>
          <w:b/>
        </w:rPr>
        <w:t>Письмо №2</w:t>
      </w:r>
      <w:r w:rsidR="00E06842">
        <w:rPr>
          <w:rFonts w:ascii="Times New Roman" w:hAnsi="Times New Roman" w:cs="Times New Roman"/>
          <w:b/>
        </w:rPr>
        <w:t xml:space="preserve">30 </w:t>
      </w:r>
      <w:bookmarkStart w:id="0" w:name="_GoBack"/>
      <w:bookmarkEnd w:id="0"/>
      <w:r w:rsidRPr="00A641E7">
        <w:rPr>
          <w:rFonts w:ascii="Times New Roman" w:hAnsi="Times New Roman" w:cs="Times New Roman"/>
          <w:b/>
        </w:rPr>
        <w:t>от 10.03.2023 года</w:t>
      </w:r>
    </w:p>
    <w:p w:rsidR="00A641E7" w:rsidRPr="00A641E7" w:rsidRDefault="00A641E7" w:rsidP="00A641E7">
      <w:pPr>
        <w:spacing w:after="0"/>
        <w:rPr>
          <w:rFonts w:ascii="Times New Roman" w:hAnsi="Times New Roman" w:cs="Times New Roman"/>
          <w:b/>
        </w:rPr>
      </w:pPr>
      <w:r w:rsidRPr="00A641E7">
        <w:rPr>
          <w:rFonts w:ascii="Times New Roman" w:hAnsi="Times New Roman" w:cs="Times New Roman"/>
          <w:b/>
        </w:rPr>
        <w:t>О олимпиаде Искусство Технология Спорт</w:t>
      </w:r>
    </w:p>
    <w:p w:rsidR="00A641E7" w:rsidRDefault="00A641E7" w:rsidP="00A641E7">
      <w:pPr>
        <w:spacing w:after="0"/>
        <w:jc w:val="right"/>
        <w:rPr>
          <w:rFonts w:ascii="Times New Roman" w:hAnsi="Times New Roman" w:cs="Times New Roman"/>
          <w:b/>
        </w:rPr>
      </w:pPr>
      <w:r w:rsidRPr="00A641E7">
        <w:rPr>
          <w:rFonts w:ascii="Times New Roman" w:hAnsi="Times New Roman" w:cs="Times New Roman"/>
          <w:b/>
        </w:rPr>
        <w:t>Руководителям ОО</w:t>
      </w:r>
    </w:p>
    <w:p w:rsidR="00A641E7" w:rsidRPr="00A641E7" w:rsidRDefault="00A641E7" w:rsidP="00A641E7">
      <w:pPr>
        <w:spacing w:after="0"/>
        <w:jc w:val="both"/>
        <w:rPr>
          <w:rFonts w:ascii="Times New Roman" w:hAnsi="Times New Roman" w:cs="Times New Roman"/>
        </w:rPr>
      </w:pPr>
    </w:p>
    <w:p w:rsidR="00A641E7" w:rsidRDefault="00A641E7" w:rsidP="00A641E7">
      <w:pPr>
        <w:spacing w:after="0"/>
        <w:jc w:val="both"/>
      </w:pPr>
      <w:r w:rsidRPr="00A641E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A641E7">
        <w:rPr>
          <w:rFonts w:ascii="Times New Roman" w:hAnsi="Times New Roman" w:cs="Times New Roman"/>
        </w:rPr>
        <w:t xml:space="preserve">  МКУ «Управление образования»</w:t>
      </w:r>
      <w:r>
        <w:rPr>
          <w:rFonts w:ascii="Times New Roman" w:hAnsi="Times New Roman" w:cs="Times New Roman"/>
          <w:b/>
        </w:rPr>
        <w:t xml:space="preserve"> </w:t>
      </w:r>
      <w:r>
        <w:t xml:space="preserve">в соответствии с письмом Министерства просвещения Российской Федерации от 17.02.2022 № ДГ-440/06 в целях исполнения части второй подпункта «г» пункта 2 перечня поручений Президента Российской Федерации от 24 сентября 2021 г. № Пр-1808ГС проводится Всероссийская Большая олимпиада «Искусство – Технологии – Спорт» (далее – Конкурс). </w:t>
      </w:r>
    </w:p>
    <w:p w:rsidR="00A641E7" w:rsidRDefault="00A641E7" w:rsidP="00A641E7">
      <w:pPr>
        <w:spacing w:after="0"/>
        <w:jc w:val="both"/>
      </w:pPr>
      <w:r>
        <w:t xml:space="preserve">      В целях обеспечения участия образовательных организаций в проведении Конкурса необходимо организовать: </w:t>
      </w:r>
    </w:p>
    <w:p w:rsidR="00A641E7" w:rsidRDefault="00A641E7" w:rsidP="00A641E7">
      <w:pPr>
        <w:spacing w:after="0"/>
        <w:jc w:val="both"/>
      </w:pPr>
      <w:r>
        <w:t xml:space="preserve">      - подачу заявок на участие в Конкурсе с привлечением средств массовой информации (печатные издания, телевидение, радио, официальные сайты, в том числе группы в социальных сетях) и родительских собраний на сайте по адресу: </w:t>
      </w:r>
      <w:hyperlink r:id="rId4" w:history="1">
        <w:r w:rsidRPr="00A257CD">
          <w:rPr>
            <w:rStyle w:val="a3"/>
          </w:rPr>
          <w:t>https://afisha.dop.edu.ru/</w:t>
        </w:r>
      </w:hyperlink>
      <w:r>
        <w:t>;</w:t>
      </w:r>
    </w:p>
    <w:p w:rsidR="00A641E7" w:rsidRDefault="00A641E7" w:rsidP="00A641E7">
      <w:pPr>
        <w:spacing w:after="0"/>
        <w:jc w:val="both"/>
      </w:pPr>
      <w:r>
        <w:t xml:space="preserve">      - назначить ответственных лиц по информационно-методическому и техническому сопровождению подачи заявок в срок до 7 марта 2023 г.;</w:t>
      </w:r>
    </w:p>
    <w:p w:rsidR="00A641E7" w:rsidRDefault="00A641E7" w:rsidP="00A641E7">
      <w:pPr>
        <w:spacing w:after="0"/>
        <w:jc w:val="both"/>
      </w:pPr>
      <w:r>
        <w:t xml:space="preserve">      - оказать помощь учащимся и родителям (законным представителям) в регистрации в конкурсе с использованием ресурсов технического обеспечения образовательных организаций, провести вводные занятия в образовательных учреждениях на уроках информатики по регистрации и участию учащихся в данном конкурсе. </w:t>
      </w:r>
    </w:p>
    <w:p w:rsidR="00A641E7" w:rsidRDefault="00A641E7" w:rsidP="00A641E7">
      <w:pPr>
        <w:spacing w:after="0"/>
        <w:jc w:val="both"/>
      </w:pPr>
      <w:r>
        <w:t xml:space="preserve">      Обращаем ваше внимание, что с 7 марта 2023 г. открыт школьный этап Всероссийской Большой олимпиады «Искусство – Технологии – Спорт». </w:t>
      </w:r>
    </w:p>
    <w:p w:rsidR="005D0955" w:rsidRDefault="00A641E7" w:rsidP="00A641E7">
      <w:pPr>
        <w:spacing w:after="0"/>
        <w:jc w:val="both"/>
      </w:pPr>
      <w:r>
        <w:t xml:space="preserve">      Конкурс предусмотрен для детей, обучающихся в образовательных организациях всех типов, независимо от форм собственности и ведомственной принадлежности, в том числе для детей с ОВЗ и инвалидностью, детей-сирот, детей, оставшихся без попечения родителей, детей, попавших в трудную жизненную ситуацию.</w:t>
      </w:r>
    </w:p>
    <w:p w:rsidR="005D0955" w:rsidRDefault="005D0955" w:rsidP="00A641E7">
      <w:pPr>
        <w:spacing w:after="0"/>
        <w:jc w:val="both"/>
      </w:pPr>
      <w:r>
        <w:t xml:space="preserve">    </w:t>
      </w:r>
      <w:r w:rsidR="00A641E7">
        <w:t xml:space="preserve"> В направлении «Искусство» участники - обучающиеся 10 - 18 лет; в направлении «Технологии» - команды двух возрастных категорий: 7-11 и 12- 18 лет; в направлении «Спорт» участвуют сборные команды: 5-х, 6-х, 7-х, 8-х классов школ.</w:t>
      </w:r>
      <w:r>
        <w:t xml:space="preserve"> </w:t>
      </w:r>
    </w:p>
    <w:p w:rsidR="005D0955" w:rsidRDefault="005D0955" w:rsidP="00A641E7">
      <w:pPr>
        <w:spacing w:after="0"/>
        <w:jc w:val="both"/>
      </w:pPr>
      <w:r>
        <w:t xml:space="preserve">    </w:t>
      </w:r>
      <w:r w:rsidR="00A641E7">
        <w:t xml:space="preserve"> В Конкурсе смогут принять участие команды каждой общеобразовательной организации, которые подадут заявку на цифровой платформе проведения мероприятий по адресу: </w:t>
      </w:r>
      <w:hyperlink r:id="rId5" w:history="1">
        <w:r w:rsidRPr="00A257CD">
          <w:rPr>
            <w:rStyle w:val="a3"/>
          </w:rPr>
          <w:t>https://afisha.dop.edu.ru/</w:t>
        </w:r>
      </w:hyperlink>
      <w:r>
        <w:t xml:space="preserve">     </w:t>
      </w:r>
      <w:r w:rsidR="00A641E7">
        <w:t xml:space="preserve"> </w:t>
      </w:r>
      <w:r>
        <w:t xml:space="preserve">               </w:t>
      </w:r>
      <w:r w:rsidR="00A641E7">
        <w:t xml:space="preserve">Заявку можно подать, начиная с 7 по 31 марта 2023 г. </w:t>
      </w:r>
      <w:r>
        <w:t xml:space="preserve"> </w:t>
      </w:r>
    </w:p>
    <w:p w:rsidR="005D0955" w:rsidRDefault="005D0955" w:rsidP="00A641E7">
      <w:pPr>
        <w:spacing w:after="0"/>
        <w:jc w:val="both"/>
      </w:pPr>
      <w:r>
        <w:t xml:space="preserve">    </w:t>
      </w:r>
      <w:r w:rsidR="00A641E7">
        <w:t>Школьный этап Конкурса стартует с 7 марта 2023 года.</w:t>
      </w:r>
      <w:r>
        <w:t xml:space="preserve"> </w:t>
      </w:r>
    </w:p>
    <w:p w:rsidR="005D0955" w:rsidRDefault="005D0955" w:rsidP="00A641E7">
      <w:pPr>
        <w:spacing w:after="0"/>
        <w:jc w:val="both"/>
      </w:pPr>
      <w:r>
        <w:t xml:space="preserve">   </w:t>
      </w:r>
      <w:r w:rsidR="00A641E7">
        <w:t xml:space="preserve"> Сроки проведения Конкурса: </w:t>
      </w:r>
    </w:p>
    <w:p w:rsidR="005D0955" w:rsidRDefault="005D0955" w:rsidP="00A641E7">
      <w:pPr>
        <w:spacing w:after="0"/>
        <w:jc w:val="both"/>
      </w:pPr>
      <w:r>
        <w:t xml:space="preserve">    </w:t>
      </w:r>
      <w:r w:rsidR="00A641E7">
        <w:t>- школьный этап – с 7 по 31 марта 2023 г.;</w:t>
      </w:r>
    </w:p>
    <w:p w:rsidR="005D0955" w:rsidRDefault="005D0955" w:rsidP="00A641E7">
      <w:pPr>
        <w:spacing w:after="0"/>
        <w:jc w:val="both"/>
      </w:pPr>
      <w:r>
        <w:t xml:space="preserve">   </w:t>
      </w:r>
      <w:r w:rsidR="00A641E7">
        <w:t xml:space="preserve"> - муниципальный (онлайн) – до 16 апреля 2023 г.; </w:t>
      </w:r>
    </w:p>
    <w:p w:rsidR="005D0955" w:rsidRDefault="005D0955" w:rsidP="00A641E7">
      <w:pPr>
        <w:spacing w:after="0"/>
        <w:jc w:val="both"/>
      </w:pPr>
      <w:r>
        <w:t xml:space="preserve">    </w:t>
      </w:r>
      <w:r w:rsidR="00A641E7">
        <w:t xml:space="preserve">- региональный (онлайн) – до 31 мая 2023 г.; </w:t>
      </w:r>
    </w:p>
    <w:p w:rsidR="005D0955" w:rsidRDefault="005D0955" w:rsidP="00A641E7">
      <w:pPr>
        <w:spacing w:after="0"/>
        <w:jc w:val="both"/>
      </w:pPr>
      <w:r>
        <w:t xml:space="preserve">    </w:t>
      </w:r>
      <w:r w:rsidR="00A641E7">
        <w:t xml:space="preserve">- отборочный (смешанный формат) – до 18 сентября 2023 г. </w:t>
      </w:r>
    </w:p>
    <w:p w:rsidR="005D0955" w:rsidRDefault="005D0955" w:rsidP="00A641E7">
      <w:pPr>
        <w:spacing w:after="0"/>
        <w:jc w:val="both"/>
      </w:pPr>
      <w:r>
        <w:t xml:space="preserve">    </w:t>
      </w:r>
      <w:r w:rsidR="00A641E7">
        <w:t xml:space="preserve">- финал (очный формат) – с 29 октября по 8 ноября 2023 г. </w:t>
      </w:r>
    </w:p>
    <w:p w:rsidR="005D0955" w:rsidRDefault="005D0955" w:rsidP="00A641E7">
      <w:pPr>
        <w:spacing w:after="0"/>
        <w:jc w:val="both"/>
      </w:pPr>
      <w:r>
        <w:t xml:space="preserve">    </w:t>
      </w:r>
      <w:r w:rsidR="00A641E7">
        <w:t xml:space="preserve">Выявление команд общеобразовательных организаций, являющихся победителями в Конкурсе, будет осуществляться по медальному зачету, по итогам участия, по каждому году и по итогам трех лет. </w:t>
      </w:r>
      <w:r>
        <w:t xml:space="preserve">   </w:t>
      </w:r>
      <w:r w:rsidR="00A641E7">
        <w:t xml:space="preserve">Координатором Конкурса в Республике Дагестан определено ГАОУ ДО РД «Региональный центр выявления, поддержки и развития способностей и талантов у детей и молодежи «Альтаир» </w:t>
      </w:r>
      <w:proofErr w:type="spellStart"/>
      <w:r w:rsidR="00A641E7">
        <w:t>Минобрнауки</w:t>
      </w:r>
      <w:proofErr w:type="spellEnd"/>
      <w:r w:rsidR="00A641E7">
        <w:t xml:space="preserve"> РД. </w:t>
      </w:r>
    </w:p>
    <w:p w:rsidR="00A641E7" w:rsidRDefault="005D0955" w:rsidP="00A641E7">
      <w:pPr>
        <w:spacing w:after="0"/>
        <w:jc w:val="both"/>
      </w:pPr>
      <w:r>
        <w:t xml:space="preserve">    </w:t>
      </w:r>
      <w:r w:rsidR="00A641E7">
        <w:t xml:space="preserve">Сводный отчет по подаче заявок необходимо направить на электронный адрес: </w:t>
      </w:r>
      <w:r>
        <w:t xml:space="preserve"> </w:t>
      </w:r>
      <w:hyperlink r:id="rId6" w:history="1">
        <w:r w:rsidRPr="00A257CD">
          <w:rPr>
            <w:rStyle w:val="a3"/>
          </w:rPr>
          <w:t>mmutaeva@mail.ru</w:t>
        </w:r>
      </w:hyperlink>
      <w:r>
        <w:t xml:space="preserve"> в срок до 25</w:t>
      </w:r>
      <w:r w:rsidR="00A641E7">
        <w:t xml:space="preserve"> марта 2023 г. </w:t>
      </w:r>
    </w:p>
    <w:p w:rsidR="005D0955" w:rsidRDefault="005D0955" w:rsidP="00A641E7">
      <w:pPr>
        <w:spacing w:after="0"/>
        <w:jc w:val="both"/>
      </w:pPr>
    </w:p>
    <w:p w:rsidR="005D0955" w:rsidRDefault="005D0955" w:rsidP="00A641E7">
      <w:pPr>
        <w:spacing w:after="0"/>
        <w:jc w:val="both"/>
      </w:pPr>
    </w:p>
    <w:p w:rsidR="005D0955" w:rsidRPr="005D0955" w:rsidRDefault="005D0955" w:rsidP="00A641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955">
        <w:rPr>
          <w:b/>
          <w:sz w:val="28"/>
          <w:szCs w:val="28"/>
        </w:rPr>
        <w:t>Начальник «УО»                                     Исаева Х.Н</w:t>
      </w:r>
    </w:p>
    <w:sectPr w:rsidR="005D0955" w:rsidRPr="005D0955" w:rsidSect="00A641E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FD"/>
    <w:rsid w:val="005D0955"/>
    <w:rsid w:val="005F73FD"/>
    <w:rsid w:val="00A641E7"/>
    <w:rsid w:val="00BF5377"/>
    <w:rsid w:val="00E0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8C59"/>
  <w15:docId w15:val="{9BE911DB-1B76-4EB5-BE1E-3C4D00E8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1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utaeva@mail.ru" TargetMode="External"/><Relationship Id="rId5" Type="http://schemas.openxmlformats.org/officeDocument/2006/relationships/hyperlink" Target="https://afisha.dop.edu.ru/" TargetMode="External"/><Relationship Id="rId4" Type="http://schemas.openxmlformats.org/officeDocument/2006/relationships/hyperlink" Target="https://afisha.dop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Uma</cp:lastModifiedBy>
  <cp:revision>4</cp:revision>
  <dcterms:created xsi:type="dcterms:W3CDTF">2023-03-10T05:10:00Z</dcterms:created>
  <dcterms:modified xsi:type="dcterms:W3CDTF">2023-03-10T21:41:00Z</dcterms:modified>
</cp:coreProperties>
</file>